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20" w:type="dxa"/>
        <w:tblInd w:w="-725" w:type="dxa"/>
        <w:tblLook w:val="04A0" w:firstRow="1" w:lastRow="0" w:firstColumn="1" w:lastColumn="0" w:noHBand="0" w:noVBand="1"/>
      </w:tblPr>
      <w:tblGrid>
        <w:gridCol w:w="1428"/>
        <w:gridCol w:w="4950"/>
        <w:gridCol w:w="2017"/>
        <w:gridCol w:w="4541"/>
        <w:gridCol w:w="1284"/>
      </w:tblGrid>
      <w:tr w:rsidR="006D67F0" w:rsidRPr="00C60454" w14:paraId="16DA847D" w14:textId="77777777" w:rsidTr="007D5C0B">
        <w:tc>
          <w:tcPr>
            <w:tcW w:w="1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2EDCD3" w14:textId="47860DCC" w:rsidR="006D67F0" w:rsidRPr="006D67F0" w:rsidRDefault="006D67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Key to Codes on DEQ Disbursement Report 20</w:t>
            </w:r>
            <w:r w:rsidR="003863EF">
              <w:rPr>
                <w:rFonts w:ascii="Arial" w:hAnsi="Arial" w:cs="Arial"/>
                <w:sz w:val="28"/>
                <w:szCs w:val="28"/>
              </w:rPr>
              <w:t>20</w:t>
            </w:r>
            <w:r>
              <w:rPr>
                <w:rFonts w:ascii="Arial" w:hAnsi="Arial" w:cs="Arial"/>
                <w:sz w:val="28"/>
                <w:szCs w:val="28"/>
              </w:rPr>
              <w:t xml:space="preserve"> – 202</w:t>
            </w:r>
            <w:r w:rsidR="003863E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D67F0" w:rsidRPr="00C60454" w14:paraId="6086612C" w14:textId="77777777" w:rsidTr="007D5C0B">
        <w:tc>
          <w:tcPr>
            <w:tcW w:w="14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297CD" w14:textId="6A3B6FA7" w:rsidR="006D67F0" w:rsidRPr="006D67F0" w:rsidRDefault="006D67F0" w:rsidP="007D5C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="007D5C0B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Drink</w:t>
            </w:r>
            <w:r w:rsidR="007D5C0B">
              <w:rPr>
                <w:rFonts w:ascii="Arial" w:hAnsi="Arial" w:cs="Arial"/>
                <w:sz w:val="24"/>
                <w:szCs w:val="24"/>
              </w:rPr>
              <w:t>ing W</w:t>
            </w:r>
            <w:r>
              <w:rPr>
                <w:rFonts w:ascii="Arial" w:hAnsi="Arial" w:cs="Arial"/>
                <w:sz w:val="24"/>
                <w:szCs w:val="24"/>
              </w:rPr>
              <w:t>ater</w:t>
            </w:r>
            <w:r w:rsidR="007D5C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F0A69">
              <w:rPr>
                <w:rFonts w:ascii="Arial" w:hAnsi="Arial" w:cs="Arial"/>
                <w:sz w:val="24"/>
                <w:szCs w:val="24"/>
              </w:rPr>
              <w:t>E</w:t>
            </w:r>
            <w:r w:rsidR="007D5C0B">
              <w:rPr>
                <w:rFonts w:ascii="Arial" w:hAnsi="Arial" w:cs="Arial"/>
                <w:sz w:val="24"/>
                <w:szCs w:val="24"/>
              </w:rPr>
              <w:t xml:space="preserve"> – Clean Water</w:t>
            </w:r>
          </w:p>
        </w:tc>
      </w:tr>
      <w:tr w:rsidR="007D5C0B" w:rsidRPr="00C60454" w14:paraId="3F224AC0" w14:textId="77777777" w:rsidTr="00BF0A69">
        <w:trPr>
          <w:trHeight w:val="305"/>
        </w:trPr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B710D" w14:textId="4302E0A0" w:rsidR="006D67F0" w:rsidRPr="00421159" w:rsidRDefault="007D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Abbreviations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CEF97" w14:textId="7AE7C895" w:rsidR="006D67F0" w:rsidRPr="00421159" w:rsidRDefault="007D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054F7" w14:textId="555E3143" w:rsidR="006D67F0" w:rsidRPr="00421159" w:rsidRDefault="007D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Acct GL Ctr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84ACB" w14:textId="1CE9E49E" w:rsidR="006D67F0" w:rsidRPr="0009669B" w:rsidRDefault="007D5C0B" w:rsidP="004211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Federal / State Program Name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50A1708" w14:textId="3A032768" w:rsidR="006D67F0" w:rsidRPr="00421159" w:rsidRDefault="007D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Supplement</w:t>
            </w:r>
          </w:p>
        </w:tc>
      </w:tr>
      <w:tr w:rsidR="007D5C0B" w:rsidRPr="00C60454" w14:paraId="1E176D78" w14:textId="77777777" w:rsidTr="00957E72">
        <w:tc>
          <w:tcPr>
            <w:tcW w:w="1428" w:type="dxa"/>
            <w:shd w:val="clear" w:color="auto" w:fill="auto"/>
          </w:tcPr>
          <w:p w14:paraId="57C59EDD" w14:textId="6F3C0085" w:rsidR="00421159" w:rsidRPr="004276AE" w:rsidRDefault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LRX</w:t>
            </w:r>
          </w:p>
        </w:tc>
        <w:tc>
          <w:tcPr>
            <w:tcW w:w="4950" w:type="dxa"/>
            <w:shd w:val="clear" w:color="auto" w:fill="auto"/>
          </w:tcPr>
          <w:p w14:paraId="536C6DB5" w14:textId="137666AD" w:rsidR="00421159" w:rsidRPr="004276AE" w:rsidRDefault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Federal Revolving Loans</w:t>
            </w:r>
          </w:p>
        </w:tc>
        <w:tc>
          <w:tcPr>
            <w:tcW w:w="2017" w:type="dxa"/>
            <w:shd w:val="clear" w:color="auto" w:fill="auto"/>
          </w:tcPr>
          <w:p w14:paraId="01B9A867" w14:textId="3F201AF9" w:rsidR="00421159" w:rsidRPr="004276AE" w:rsidRDefault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6900 (H)</w:t>
            </w:r>
          </w:p>
        </w:tc>
        <w:tc>
          <w:tcPr>
            <w:tcW w:w="4541" w:type="dxa"/>
            <w:shd w:val="clear" w:color="auto" w:fill="auto"/>
          </w:tcPr>
          <w:p w14:paraId="63353C67" w14:textId="400B3951" w:rsidR="00421159" w:rsidRPr="004276AE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Capitalization Grants for Drinking State Revolving Funds</w:t>
            </w:r>
          </w:p>
        </w:tc>
        <w:tc>
          <w:tcPr>
            <w:tcW w:w="1284" w:type="dxa"/>
            <w:shd w:val="clear" w:color="auto" w:fill="auto"/>
          </w:tcPr>
          <w:p w14:paraId="0C5B1A95" w14:textId="0B23DE30" w:rsidR="00421159" w:rsidRPr="004276AE" w:rsidRDefault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66.468</w:t>
            </w:r>
          </w:p>
        </w:tc>
      </w:tr>
      <w:tr w:rsidR="00421159" w:rsidRPr="00C60454" w14:paraId="30F88E94" w14:textId="77777777" w:rsidTr="00957E72">
        <w:tc>
          <w:tcPr>
            <w:tcW w:w="1428" w:type="dxa"/>
            <w:shd w:val="clear" w:color="auto" w:fill="auto"/>
          </w:tcPr>
          <w:p w14:paraId="03CF55EF" w14:textId="73788906" w:rsidR="00421159" w:rsidRPr="004276AE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SRF</w:t>
            </w:r>
          </w:p>
        </w:tc>
        <w:tc>
          <w:tcPr>
            <w:tcW w:w="4950" w:type="dxa"/>
            <w:shd w:val="clear" w:color="auto" w:fill="auto"/>
          </w:tcPr>
          <w:p w14:paraId="44207449" w14:textId="1270E354" w:rsidR="00421159" w:rsidRPr="004276AE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State Revolving Fund (loan)</w:t>
            </w:r>
          </w:p>
        </w:tc>
        <w:tc>
          <w:tcPr>
            <w:tcW w:w="2017" w:type="dxa"/>
            <w:shd w:val="clear" w:color="auto" w:fill="auto"/>
          </w:tcPr>
          <w:p w14:paraId="2C19F2C8" w14:textId="48381D2B" w:rsidR="00421159" w:rsidRPr="004276AE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6185 (E)</w:t>
            </w:r>
          </w:p>
        </w:tc>
        <w:tc>
          <w:tcPr>
            <w:tcW w:w="4541" w:type="dxa"/>
            <w:shd w:val="clear" w:color="auto" w:fill="auto"/>
          </w:tcPr>
          <w:p w14:paraId="280906A9" w14:textId="4BA220F3" w:rsidR="00421159" w:rsidRPr="004276AE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Capitalization Grants for Clean Water State Revolving Funds</w:t>
            </w:r>
          </w:p>
        </w:tc>
        <w:tc>
          <w:tcPr>
            <w:tcW w:w="1284" w:type="dxa"/>
            <w:shd w:val="clear" w:color="auto" w:fill="auto"/>
          </w:tcPr>
          <w:p w14:paraId="7D513F5B" w14:textId="58D2FE46" w:rsidR="00421159" w:rsidRPr="004276AE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66.458</w:t>
            </w:r>
          </w:p>
        </w:tc>
      </w:tr>
      <w:tr w:rsidR="0009669B" w:rsidRPr="00C60454" w14:paraId="6E3758D3" w14:textId="77777777" w:rsidTr="00957E72">
        <w:tc>
          <w:tcPr>
            <w:tcW w:w="1428" w:type="dxa"/>
            <w:shd w:val="clear" w:color="auto" w:fill="auto"/>
          </w:tcPr>
          <w:p w14:paraId="4A829BCE" w14:textId="1F8631A1" w:rsidR="0009669B" w:rsidRPr="004276AE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4950" w:type="dxa"/>
            <w:shd w:val="clear" w:color="auto" w:fill="auto"/>
          </w:tcPr>
          <w:p w14:paraId="0FA01816" w14:textId="5921C129" w:rsidR="0009669B" w:rsidRPr="004276AE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General Water Supply Revolving State loan (1993 Bonds)</w:t>
            </w:r>
          </w:p>
        </w:tc>
        <w:tc>
          <w:tcPr>
            <w:tcW w:w="2017" w:type="dxa"/>
            <w:shd w:val="clear" w:color="auto" w:fill="auto"/>
          </w:tcPr>
          <w:p w14:paraId="0BC8CD33" w14:textId="74DBA678" w:rsidR="0009669B" w:rsidRPr="004276AE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6210 (E)</w:t>
            </w:r>
          </w:p>
        </w:tc>
        <w:tc>
          <w:tcPr>
            <w:tcW w:w="4541" w:type="dxa"/>
            <w:shd w:val="clear" w:color="auto" w:fill="auto"/>
          </w:tcPr>
          <w:p w14:paraId="6C2C2662" w14:textId="3A6FF628" w:rsidR="0009669B" w:rsidRPr="004276AE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  <w:shd w:val="clear" w:color="auto" w:fill="auto"/>
          </w:tcPr>
          <w:p w14:paraId="74C96BBE" w14:textId="7EEA527D" w:rsidR="0009669B" w:rsidRPr="004276AE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09669B" w:rsidRPr="00C60454" w14:paraId="7BACBA9B" w14:textId="77777777" w:rsidTr="00957E72">
        <w:tc>
          <w:tcPr>
            <w:tcW w:w="1428" w:type="dxa"/>
            <w:shd w:val="clear" w:color="auto" w:fill="auto"/>
          </w:tcPr>
          <w:p w14:paraId="5C5779C8" w14:textId="27724B0E" w:rsidR="0009669B" w:rsidRPr="004276AE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HUC</w:t>
            </w:r>
          </w:p>
        </w:tc>
        <w:tc>
          <w:tcPr>
            <w:tcW w:w="4950" w:type="dxa"/>
            <w:shd w:val="clear" w:color="auto" w:fill="auto"/>
          </w:tcPr>
          <w:p w14:paraId="22E7D37C" w14:textId="5A717710" w:rsidR="0009669B" w:rsidRPr="004276AE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High Unit Cost Grants</w:t>
            </w:r>
          </w:p>
        </w:tc>
        <w:tc>
          <w:tcPr>
            <w:tcW w:w="2017" w:type="dxa"/>
            <w:shd w:val="clear" w:color="auto" w:fill="auto"/>
          </w:tcPr>
          <w:p w14:paraId="32A9101E" w14:textId="439F9C9F" w:rsidR="0009669B" w:rsidRPr="004276AE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2321 (E)</w:t>
            </w:r>
          </w:p>
        </w:tc>
        <w:tc>
          <w:tcPr>
            <w:tcW w:w="4541" w:type="dxa"/>
            <w:shd w:val="clear" w:color="auto" w:fill="auto"/>
          </w:tcPr>
          <w:p w14:paraId="09EE7987" w14:textId="18F827AE" w:rsidR="0009669B" w:rsidRPr="004276AE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  <w:shd w:val="clear" w:color="auto" w:fill="auto"/>
          </w:tcPr>
          <w:p w14:paraId="1CB8E16C" w14:textId="311D6F38" w:rsidR="0009669B" w:rsidRPr="004276AE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09669B" w:rsidRPr="00C60454" w14:paraId="50C433B6" w14:textId="77777777" w:rsidTr="004276AE">
        <w:tc>
          <w:tcPr>
            <w:tcW w:w="1428" w:type="dxa"/>
            <w:shd w:val="clear" w:color="auto" w:fill="auto"/>
          </w:tcPr>
          <w:p w14:paraId="2C7FCC5D" w14:textId="33A11997" w:rsidR="0009669B" w:rsidRPr="004276AE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SAP</w:t>
            </w:r>
          </w:p>
        </w:tc>
        <w:tc>
          <w:tcPr>
            <w:tcW w:w="4950" w:type="dxa"/>
            <w:shd w:val="clear" w:color="auto" w:fill="auto"/>
          </w:tcPr>
          <w:p w14:paraId="3DCFCF99" w14:textId="0BC5A326" w:rsidR="0009669B" w:rsidRPr="004276AE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Special Appropriations Project Grant</w:t>
            </w:r>
            <w:r w:rsidR="006D67F0" w:rsidRPr="004276AE">
              <w:rPr>
                <w:rFonts w:ascii="Arial" w:hAnsi="Arial" w:cs="Arial"/>
                <w:sz w:val="20"/>
                <w:szCs w:val="20"/>
              </w:rPr>
              <w:t xml:space="preserve"> – State Disaster Recovery 2016</w:t>
            </w:r>
          </w:p>
        </w:tc>
        <w:tc>
          <w:tcPr>
            <w:tcW w:w="2017" w:type="dxa"/>
            <w:shd w:val="clear" w:color="auto" w:fill="auto"/>
          </w:tcPr>
          <w:p w14:paraId="685BE2D1" w14:textId="31D9BFB5" w:rsidR="0009669B" w:rsidRPr="004276AE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28248246DR16</w:t>
            </w:r>
          </w:p>
        </w:tc>
        <w:tc>
          <w:tcPr>
            <w:tcW w:w="4541" w:type="dxa"/>
            <w:shd w:val="clear" w:color="auto" w:fill="auto"/>
          </w:tcPr>
          <w:p w14:paraId="6FDD9C1C" w14:textId="5990A299" w:rsidR="0009669B" w:rsidRPr="004276AE" w:rsidRDefault="00950C13" w:rsidP="00950C13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Disaster Recovery 2016</w:t>
            </w:r>
          </w:p>
        </w:tc>
        <w:tc>
          <w:tcPr>
            <w:tcW w:w="1284" w:type="dxa"/>
            <w:shd w:val="clear" w:color="auto" w:fill="auto"/>
          </w:tcPr>
          <w:p w14:paraId="23BACFD7" w14:textId="5392D203" w:rsidR="0009669B" w:rsidRPr="004276AE" w:rsidRDefault="00FC0441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BF0A69" w:rsidRPr="00C60454" w14:paraId="2452B93C" w14:textId="77777777" w:rsidTr="00957E72">
        <w:tc>
          <w:tcPr>
            <w:tcW w:w="1428" w:type="dxa"/>
            <w:shd w:val="clear" w:color="auto" w:fill="auto"/>
          </w:tcPr>
          <w:p w14:paraId="29F46553" w14:textId="425B6333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SAP</w:t>
            </w:r>
          </w:p>
        </w:tc>
        <w:tc>
          <w:tcPr>
            <w:tcW w:w="4950" w:type="dxa"/>
            <w:shd w:val="clear" w:color="auto" w:fill="auto"/>
          </w:tcPr>
          <w:p w14:paraId="1FDFE39E" w14:textId="4A64281A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 xml:space="preserve">Special Appropriations Project Grant </w:t>
            </w:r>
          </w:p>
        </w:tc>
        <w:tc>
          <w:tcPr>
            <w:tcW w:w="2017" w:type="dxa"/>
            <w:shd w:val="clear" w:color="auto" w:fill="auto"/>
          </w:tcPr>
          <w:p w14:paraId="6B2BDC4B" w14:textId="38CE0668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2328 (E), 2329 (H)</w:t>
            </w:r>
          </w:p>
        </w:tc>
        <w:tc>
          <w:tcPr>
            <w:tcW w:w="4541" w:type="dxa"/>
            <w:shd w:val="clear" w:color="auto" w:fill="auto"/>
          </w:tcPr>
          <w:p w14:paraId="33FBD360" w14:textId="064CD858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  <w:shd w:val="clear" w:color="auto" w:fill="auto"/>
          </w:tcPr>
          <w:p w14:paraId="5EE8CECF" w14:textId="4D146808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448190D6" w14:textId="77777777" w:rsidTr="00957E72">
        <w:tc>
          <w:tcPr>
            <w:tcW w:w="1428" w:type="dxa"/>
            <w:shd w:val="clear" w:color="auto" w:fill="auto"/>
          </w:tcPr>
          <w:p w14:paraId="1200A755" w14:textId="2EA4F390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4950" w:type="dxa"/>
            <w:shd w:val="clear" w:color="auto" w:fill="auto"/>
          </w:tcPr>
          <w:p w14:paraId="3E203608" w14:textId="2491F4D1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Asset Inventory &amp; Assessment Grant</w:t>
            </w:r>
          </w:p>
        </w:tc>
        <w:tc>
          <w:tcPr>
            <w:tcW w:w="2017" w:type="dxa"/>
            <w:shd w:val="clear" w:color="auto" w:fill="auto"/>
          </w:tcPr>
          <w:p w14:paraId="74C595B0" w14:textId="23FBF4E8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2346 (E), 2347 (H)</w:t>
            </w:r>
          </w:p>
        </w:tc>
        <w:tc>
          <w:tcPr>
            <w:tcW w:w="4541" w:type="dxa"/>
            <w:shd w:val="clear" w:color="auto" w:fill="auto"/>
          </w:tcPr>
          <w:p w14:paraId="084D64A4" w14:textId="48F43DD3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  <w:shd w:val="clear" w:color="auto" w:fill="auto"/>
          </w:tcPr>
          <w:p w14:paraId="1C1AA03A" w14:textId="5CF4B07A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3882085B" w14:textId="77777777" w:rsidTr="00957E72">
        <w:tc>
          <w:tcPr>
            <w:tcW w:w="1428" w:type="dxa"/>
            <w:shd w:val="clear" w:color="auto" w:fill="auto"/>
          </w:tcPr>
          <w:p w14:paraId="399E2B53" w14:textId="2CD3D824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MRF</w:t>
            </w:r>
          </w:p>
        </w:tc>
        <w:tc>
          <w:tcPr>
            <w:tcW w:w="4950" w:type="dxa"/>
            <w:shd w:val="clear" w:color="auto" w:fill="auto"/>
          </w:tcPr>
          <w:p w14:paraId="03F0D0DE" w14:textId="195AA48B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Merger-Regionalization Feasibility Grant</w:t>
            </w:r>
          </w:p>
        </w:tc>
        <w:tc>
          <w:tcPr>
            <w:tcW w:w="2017" w:type="dxa"/>
            <w:shd w:val="clear" w:color="auto" w:fill="auto"/>
          </w:tcPr>
          <w:p w14:paraId="48899397" w14:textId="4AADD8AB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2348 (E), 2349 (H)</w:t>
            </w:r>
          </w:p>
        </w:tc>
        <w:tc>
          <w:tcPr>
            <w:tcW w:w="4541" w:type="dxa"/>
            <w:shd w:val="clear" w:color="auto" w:fill="auto"/>
          </w:tcPr>
          <w:p w14:paraId="6B455745" w14:textId="63F643F0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  <w:shd w:val="clear" w:color="auto" w:fill="auto"/>
          </w:tcPr>
          <w:p w14:paraId="5E31D33F" w14:textId="79994C70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50503DCF" w14:textId="77777777" w:rsidTr="00957E72">
        <w:tc>
          <w:tcPr>
            <w:tcW w:w="1428" w:type="dxa"/>
            <w:shd w:val="clear" w:color="auto" w:fill="auto"/>
          </w:tcPr>
          <w:p w14:paraId="6F87572F" w14:textId="6370309F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CDBG</w:t>
            </w:r>
          </w:p>
        </w:tc>
        <w:tc>
          <w:tcPr>
            <w:tcW w:w="4950" w:type="dxa"/>
            <w:shd w:val="clear" w:color="auto" w:fill="auto"/>
          </w:tcPr>
          <w:p w14:paraId="362894E5" w14:textId="0E8C5600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Community Development Block Grant (CDBG)</w:t>
            </w:r>
          </w:p>
        </w:tc>
        <w:tc>
          <w:tcPr>
            <w:tcW w:w="2017" w:type="dxa"/>
            <w:shd w:val="clear" w:color="auto" w:fill="auto"/>
          </w:tcPr>
          <w:p w14:paraId="4DE4E18B" w14:textId="7843605F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14604604 / 14604602</w:t>
            </w:r>
          </w:p>
        </w:tc>
        <w:tc>
          <w:tcPr>
            <w:tcW w:w="4541" w:type="dxa"/>
            <w:shd w:val="clear" w:color="auto" w:fill="auto"/>
          </w:tcPr>
          <w:p w14:paraId="7882ADD5" w14:textId="735370F9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Community Development Block Grants/State's program</w:t>
            </w:r>
          </w:p>
        </w:tc>
        <w:tc>
          <w:tcPr>
            <w:tcW w:w="1284" w:type="dxa"/>
            <w:shd w:val="clear" w:color="auto" w:fill="auto"/>
          </w:tcPr>
          <w:p w14:paraId="4853C242" w14:textId="7639AE91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14.228</w:t>
            </w:r>
          </w:p>
        </w:tc>
      </w:tr>
      <w:tr w:rsidR="00BF0A69" w:rsidRPr="00C60454" w14:paraId="06888F2C" w14:textId="77777777" w:rsidTr="00957E72">
        <w:tc>
          <w:tcPr>
            <w:tcW w:w="1428" w:type="dxa"/>
            <w:shd w:val="clear" w:color="auto" w:fill="auto"/>
          </w:tcPr>
          <w:p w14:paraId="08244A67" w14:textId="40A51404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SRP</w:t>
            </w:r>
          </w:p>
        </w:tc>
        <w:tc>
          <w:tcPr>
            <w:tcW w:w="4950" w:type="dxa"/>
            <w:shd w:val="clear" w:color="auto" w:fill="auto"/>
          </w:tcPr>
          <w:p w14:paraId="734706B0" w14:textId="79784C22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State Reserve Program</w:t>
            </w:r>
          </w:p>
        </w:tc>
        <w:tc>
          <w:tcPr>
            <w:tcW w:w="2017" w:type="dxa"/>
            <w:shd w:val="clear" w:color="auto" w:fill="auto"/>
          </w:tcPr>
          <w:p w14:paraId="06D893C3" w14:textId="4BDDDC97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2328</w:t>
            </w:r>
          </w:p>
        </w:tc>
        <w:tc>
          <w:tcPr>
            <w:tcW w:w="4541" w:type="dxa"/>
            <w:shd w:val="clear" w:color="auto" w:fill="auto"/>
          </w:tcPr>
          <w:p w14:paraId="264F80AF" w14:textId="57702C17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  <w:shd w:val="clear" w:color="auto" w:fill="auto"/>
          </w:tcPr>
          <w:p w14:paraId="5308754B" w14:textId="05584BDF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0B8309B6" w14:textId="77777777" w:rsidTr="00957E72">
        <w:tc>
          <w:tcPr>
            <w:tcW w:w="1428" w:type="dxa"/>
            <w:shd w:val="clear" w:color="auto" w:fill="auto"/>
          </w:tcPr>
          <w:p w14:paraId="314DA974" w14:textId="22A8AAD6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SRP</w:t>
            </w:r>
          </w:p>
        </w:tc>
        <w:tc>
          <w:tcPr>
            <w:tcW w:w="4950" w:type="dxa"/>
            <w:shd w:val="clear" w:color="auto" w:fill="auto"/>
          </w:tcPr>
          <w:p w14:paraId="0B6A8316" w14:textId="3BAEA6C3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State Reserve Program</w:t>
            </w:r>
          </w:p>
        </w:tc>
        <w:tc>
          <w:tcPr>
            <w:tcW w:w="2017" w:type="dxa"/>
            <w:shd w:val="clear" w:color="auto" w:fill="auto"/>
          </w:tcPr>
          <w:p w14:paraId="1033A276" w14:textId="3A3BB4BF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4W02 (E), 4W03 (H)</w:t>
            </w:r>
          </w:p>
        </w:tc>
        <w:tc>
          <w:tcPr>
            <w:tcW w:w="4541" w:type="dxa"/>
            <w:shd w:val="clear" w:color="auto" w:fill="auto"/>
          </w:tcPr>
          <w:p w14:paraId="2BF6779A" w14:textId="4DF2B74E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Connect NC Bond</w:t>
            </w:r>
          </w:p>
        </w:tc>
        <w:tc>
          <w:tcPr>
            <w:tcW w:w="1284" w:type="dxa"/>
            <w:shd w:val="clear" w:color="auto" w:fill="auto"/>
          </w:tcPr>
          <w:p w14:paraId="29570C63" w14:textId="5EF1A736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DEQ-30</w:t>
            </w:r>
          </w:p>
        </w:tc>
      </w:tr>
      <w:tr w:rsidR="00BF0A69" w:rsidRPr="00C60454" w14:paraId="1C864DB4" w14:textId="77777777" w:rsidTr="00957E72">
        <w:tc>
          <w:tcPr>
            <w:tcW w:w="1428" w:type="dxa"/>
            <w:shd w:val="clear" w:color="auto" w:fill="auto"/>
          </w:tcPr>
          <w:p w14:paraId="3A165F91" w14:textId="0F541CCD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4950" w:type="dxa"/>
            <w:shd w:val="clear" w:color="auto" w:fill="auto"/>
          </w:tcPr>
          <w:p w14:paraId="075CFFB1" w14:textId="25660269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State Emergency Grant</w:t>
            </w:r>
          </w:p>
        </w:tc>
        <w:tc>
          <w:tcPr>
            <w:tcW w:w="2017" w:type="dxa"/>
            <w:shd w:val="clear" w:color="auto" w:fill="auto"/>
          </w:tcPr>
          <w:p w14:paraId="15C9DDC1" w14:textId="4661026A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2328</w:t>
            </w:r>
          </w:p>
        </w:tc>
        <w:tc>
          <w:tcPr>
            <w:tcW w:w="4541" w:type="dxa"/>
            <w:shd w:val="clear" w:color="auto" w:fill="auto"/>
          </w:tcPr>
          <w:p w14:paraId="2E5E30B3" w14:textId="61671686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  <w:shd w:val="clear" w:color="auto" w:fill="auto"/>
          </w:tcPr>
          <w:p w14:paraId="6E7F1645" w14:textId="127645EF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3863EF" w:rsidRPr="00C60454" w14:paraId="64C5C7DD" w14:textId="77777777" w:rsidTr="004276AE">
        <w:tc>
          <w:tcPr>
            <w:tcW w:w="1428" w:type="dxa"/>
            <w:shd w:val="clear" w:color="auto" w:fill="auto"/>
          </w:tcPr>
          <w:p w14:paraId="0F067D34" w14:textId="2255DC66" w:rsidR="003863EF" w:rsidRPr="004276AE" w:rsidRDefault="003863EF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4950" w:type="dxa"/>
            <w:shd w:val="clear" w:color="auto" w:fill="auto"/>
          </w:tcPr>
          <w:p w14:paraId="06FDEE90" w14:textId="4F32BEA2" w:rsidR="003863EF" w:rsidRPr="004276AE" w:rsidRDefault="003863EF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State Emergency Grant</w:t>
            </w:r>
          </w:p>
        </w:tc>
        <w:tc>
          <w:tcPr>
            <w:tcW w:w="2017" w:type="dxa"/>
            <w:shd w:val="clear" w:color="auto" w:fill="auto"/>
          </w:tcPr>
          <w:p w14:paraId="56B5C667" w14:textId="0374C323" w:rsidR="003863EF" w:rsidRPr="004276AE" w:rsidRDefault="003863EF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2373</w:t>
            </w:r>
          </w:p>
        </w:tc>
        <w:tc>
          <w:tcPr>
            <w:tcW w:w="4541" w:type="dxa"/>
            <w:shd w:val="clear" w:color="auto" w:fill="auto"/>
          </w:tcPr>
          <w:p w14:paraId="76A3BD46" w14:textId="77777777" w:rsidR="003863EF" w:rsidRPr="004276AE" w:rsidRDefault="003863EF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 xml:space="preserve">Viability Utility </w:t>
            </w:r>
          </w:p>
          <w:p w14:paraId="1689512F" w14:textId="1554F0BA" w:rsidR="003863EF" w:rsidRPr="004276AE" w:rsidRDefault="003863EF" w:rsidP="00BF0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14:paraId="2CFC43E7" w14:textId="639E5AA7" w:rsidR="003863EF" w:rsidRPr="004276AE" w:rsidRDefault="00957E72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BF0A69" w:rsidRPr="00C60454" w14:paraId="14739602" w14:textId="77777777" w:rsidTr="0013785B">
        <w:tc>
          <w:tcPr>
            <w:tcW w:w="1428" w:type="dxa"/>
          </w:tcPr>
          <w:p w14:paraId="07C615FB" w14:textId="050DF641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SEL</w:t>
            </w:r>
          </w:p>
        </w:tc>
        <w:tc>
          <w:tcPr>
            <w:tcW w:w="4950" w:type="dxa"/>
          </w:tcPr>
          <w:p w14:paraId="5545F2C8" w14:textId="7B5DCF21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State Emergency Loan</w:t>
            </w:r>
          </w:p>
        </w:tc>
        <w:tc>
          <w:tcPr>
            <w:tcW w:w="2017" w:type="dxa"/>
          </w:tcPr>
          <w:p w14:paraId="777FD020" w14:textId="42C8D000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6220 (E), 6320 (H)</w:t>
            </w:r>
          </w:p>
        </w:tc>
        <w:tc>
          <w:tcPr>
            <w:tcW w:w="4541" w:type="dxa"/>
          </w:tcPr>
          <w:p w14:paraId="711AAEF1" w14:textId="0BBEE7AE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27B63748" w14:textId="5E658B7C" w:rsidR="00BF0A69" w:rsidRPr="004276AE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76AE"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</w:tbl>
    <w:p w14:paraId="361E1C2C" w14:textId="77777777" w:rsidR="001B584E" w:rsidRPr="00C60454" w:rsidRDefault="001B584E">
      <w:pPr>
        <w:rPr>
          <w:rFonts w:ascii="Arial" w:hAnsi="Arial" w:cs="Arial"/>
          <w:sz w:val="24"/>
          <w:szCs w:val="24"/>
        </w:rPr>
      </w:pPr>
    </w:p>
    <w:sectPr w:rsidR="001B584E" w:rsidRPr="00C60454" w:rsidSect="00C604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5"/>
    <w:rsid w:val="0009669B"/>
    <w:rsid w:val="001B584E"/>
    <w:rsid w:val="002863D2"/>
    <w:rsid w:val="003863EF"/>
    <w:rsid w:val="00421159"/>
    <w:rsid w:val="004276AE"/>
    <w:rsid w:val="00451D26"/>
    <w:rsid w:val="005D7B05"/>
    <w:rsid w:val="006D67F0"/>
    <w:rsid w:val="007D5C0B"/>
    <w:rsid w:val="008302A3"/>
    <w:rsid w:val="00835A00"/>
    <w:rsid w:val="00855DAE"/>
    <w:rsid w:val="00950C13"/>
    <w:rsid w:val="00957E72"/>
    <w:rsid w:val="00A07CE6"/>
    <w:rsid w:val="00BF0A69"/>
    <w:rsid w:val="00C60454"/>
    <w:rsid w:val="00F25160"/>
    <w:rsid w:val="00F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4157"/>
  <w15:chartTrackingRefBased/>
  <w15:docId w15:val="{437E445B-0941-42D0-BC52-413F18D6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Burke</dc:creator>
  <cp:keywords/>
  <dc:description/>
  <cp:lastModifiedBy>James Burke</cp:lastModifiedBy>
  <cp:revision>6</cp:revision>
  <dcterms:created xsi:type="dcterms:W3CDTF">2021-08-04T14:27:00Z</dcterms:created>
  <dcterms:modified xsi:type="dcterms:W3CDTF">2021-08-09T21:22:00Z</dcterms:modified>
</cp:coreProperties>
</file>